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F" w:rsidRDefault="00463EAA" w:rsidP="005E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219F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5E219F" w:rsidRPr="007E40C4" w:rsidRDefault="005E219F" w:rsidP="007E40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40C4">
        <w:rPr>
          <w:rFonts w:ascii="Times New Roman" w:hAnsi="Times New Roman" w:cs="Times New Roman"/>
          <w:sz w:val="36"/>
          <w:szCs w:val="36"/>
        </w:rPr>
        <w:t>«Детский сад №</w:t>
      </w:r>
      <w:r w:rsidR="007E40C4" w:rsidRPr="007E40C4">
        <w:rPr>
          <w:rFonts w:ascii="Times New Roman" w:hAnsi="Times New Roman" w:cs="Times New Roman"/>
          <w:sz w:val="36"/>
          <w:szCs w:val="36"/>
        </w:rPr>
        <w:t>95</w:t>
      </w:r>
      <w:r w:rsidRPr="007E40C4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5E219F" w:rsidRPr="005E219F" w:rsidRDefault="005E219F" w:rsidP="005E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5E219F" w:rsidRDefault="005E219F" w:rsidP="005E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19F" w:rsidRDefault="005E219F" w:rsidP="005E2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F78" w:rsidRDefault="008A6F78" w:rsidP="008A6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19F" w:rsidRPr="007E40C4" w:rsidRDefault="008A6F78" w:rsidP="008A6F78">
      <w:pPr>
        <w:spacing w:after="0" w:line="360" w:lineRule="auto"/>
        <w:jc w:val="center"/>
        <w:rPr>
          <w:rFonts w:ascii="Times New Roman" w:hAnsi="Times New Roman" w:cs="Times New Roman"/>
          <w:shadow/>
          <w:color w:val="CC0066"/>
          <w:sz w:val="100"/>
          <w:szCs w:val="100"/>
        </w:rPr>
      </w:pPr>
      <w:r w:rsidRPr="007E40C4">
        <w:rPr>
          <w:rFonts w:ascii="Times New Roman" w:hAnsi="Times New Roman" w:cs="Times New Roman"/>
          <w:shadow/>
          <w:color w:val="CC0066"/>
          <w:sz w:val="100"/>
          <w:szCs w:val="100"/>
        </w:rPr>
        <w:t>КОНСУЛЬТАЦИЯ</w:t>
      </w:r>
    </w:p>
    <w:p w:rsidR="007E40C4" w:rsidRDefault="005E219F" w:rsidP="008A6F78">
      <w:pPr>
        <w:spacing w:after="0" w:line="240" w:lineRule="auto"/>
        <w:jc w:val="center"/>
        <w:rPr>
          <w:rFonts w:ascii="Georgia" w:hAnsi="Georgia" w:cs="Times New Roman"/>
          <w:b/>
          <w:i/>
          <w:shadow/>
          <w:color w:val="FF6600"/>
          <w:sz w:val="96"/>
          <w:szCs w:val="96"/>
        </w:rPr>
      </w:pPr>
      <w:r w:rsidRPr="007E40C4">
        <w:rPr>
          <w:rFonts w:ascii="Georgia" w:hAnsi="Georgia" w:cs="Times New Roman"/>
          <w:b/>
          <w:i/>
          <w:shadow/>
          <w:color w:val="FF6600"/>
          <w:sz w:val="96"/>
          <w:szCs w:val="96"/>
        </w:rPr>
        <w:t xml:space="preserve">«Принципы рационального питания </w:t>
      </w:r>
    </w:p>
    <w:p w:rsidR="005E219F" w:rsidRPr="007E40C4" w:rsidRDefault="00774E14" w:rsidP="008A6F78">
      <w:pPr>
        <w:spacing w:after="0" w:line="240" w:lineRule="auto"/>
        <w:jc w:val="center"/>
        <w:rPr>
          <w:rFonts w:ascii="Georgia" w:hAnsi="Georgia" w:cs="Times New Roman"/>
          <w:b/>
          <w:i/>
          <w:shadow/>
          <w:color w:val="FF6600"/>
          <w:sz w:val="96"/>
          <w:szCs w:val="96"/>
        </w:rPr>
      </w:pPr>
      <w:r>
        <w:rPr>
          <w:rFonts w:ascii="Georgia" w:hAnsi="Georgia" w:cs="Times New Roman"/>
          <w:b/>
          <w:i/>
          <w:shadow/>
          <w:noProof/>
          <w:color w:val="FF66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1736090</wp:posOffset>
            </wp:positionV>
            <wp:extent cx="3888740" cy="3227705"/>
            <wp:effectExtent l="0" t="0" r="0" b="0"/>
            <wp:wrapNone/>
            <wp:docPr id="1" name="Рисунок 1" descr="D:\Рисунки\Питание\post-50393-1228262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Питание\post-50393-12282624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874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9F" w:rsidRPr="007E40C4">
        <w:rPr>
          <w:rFonts w:ascii="Georgia" w:hAnsi="Georgia" w:cs="Times New Roman"/>
          <w:b/>
          <w:i/>
          <w:shadow/>
          <w:color w:val="FF6600"/>
          <w:sz w:val="96"/>
          <w:szCs w:val="96"/>
        </w:rPr>
        <w:t>в дошкольном образовательном учреждении»</w:t>
      </w:r>
    </w:p>
    <w:p w:rsidR="005E219F" w:rsidRPr="005E219F" w:rsidRDefault="005E219F" w:rsidP="005E219F">
      <w:pPr>
        <w:jc w:val="center"/>
        <w:rPr>
          <w:rFonts w:ascii="Times New Roman" w:hAnsi="Times New Roman" w:cs="Times New Roman"/>
          <w:b/>
          <w:shadow/>
          <w:color w:val="FF5050"/>
          <w:sz w:val="72"/>
          <w:szCs w:val="72"/>
        </w:rPr>
      </w:pPr>
    </w:p>
    <w:p w:rsidR="005E219F" w:rsidRDefault="005E219F" w:rsidP="005E2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19F" w:rsidRDefault="005E219F" w:rsidP="008A6F7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F78">
        <w:rPr>
          <w:rFonts w:ascii="Times New Roman" w:hAnsi="Times New Roman" w:cs="Times New Roman"/>
          <w:sz w:val="28"/>
          <w:szCs w:val="28"/>
        </w:rPr>
        <w:t>одготовила и провела</w:t>
      </w:r>
    </w:p>
    <w:p w:rsidR="008A6F78" w:rsidRDefault="008A6F78" w:rsidP="008A6F7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</w:t>
      </w:r>
    </w:p>
    <w:p w:rsidR="00774E14" w:rsidRDefault="00774E14" w:rsidP="008A6F7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№95» г. Чебоксары</w:t>
      </w:r>
    </w:p>
    <w:p w:rsidR="005E219F" w:rsidRDefault="00774E14" w:rsidP="00774E1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Н.А.</w:t>
      </w:r>
    </w:p>
    <w:p w:rsidR="005E219F" w:rsidRDefault="005E219F" w:rsidP="005E2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8BA" w:rsidRDefault="004918BA" w:rsidP="00491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8BA" w:rsidRPr="00774E14" w:rsidRDefault="005E219F" w:rsidP="004918BA">
      <w:pPr>
        <w:spacing w:after="0" w:line="240" w:lineRule="auto"/>
        <w:jc w:val="center"/>
        <w:rPr>
          <w:rFonts w:ascii="Georgia" w:hAnsi="Georgia" w:cs="Times New Roman"/>
          <w:b/>
          <w:i/>
          <w:shadow/>
          <w:color w:val="FF6600"/>
          <w:sz w:val="40"/>
          <w:szCs w:val="40"/>
        </w:rPr>
      </w:pPr>
      <w:r w:rsidRPr="00774E14">
        <w:rPr>
          <w:rFonts w:ascii="Georgia" w:hAnsi="Georgia" w:cs="Times New Roman"/>
          <w:b/>
          <w:i/>
          <w:shadow/>
          <w:color w:val="FF6600"/>
          <w:sz w:val="40"/>
          <w:szCs w:val="40"/>
        </w:rPr>
        <w:lastRenderedPageBreak/>
        <w:t xml:space="preserve">Принципы рационального питания </w:t>
      </w:r>
    </w:p>
    <w:p w:rsidR="005E219F" w:rsidRPr="00774E14" w:rsidRDefault="005E219F" w:rsidP="004918BA">
      <w:pPr>
        <w:spacing w:after="0" w:line="240" w:lineRule="auto"/>
        <w:jc w:val="center"/>
        <w:rPr>
          <w:rFonts w:ascii="Georgia" w:hAnsi="Georgia" w:cs="Times New Roman"/>
          <w:b/>
          <w:i/>
          <w:shadow/>
          <w:color w:val="FF6600"/>
          <w:sz w:val="40"/>
          <w:szCs w:val="40"/>
        </w:rPr>
      </w:pPr>
      <w:r w:rsidRPr="00774E14">
        <w:rPr>
          <w:rFonts w:ascii="Georgia" w:hAnsi="Georgia" w:cs="Times New Roman"/>
          <w:b/>
          <w:i/>
          <w:shadow/>
          <w:color w:val="FF6600"/>
          <w:sz w:val="40"/>
          <w:szCs w:val="40"/>
        </w:rPr>
        <w:t xml:space="preserve">в </w:t>
      </w:r>
      <w:r w:rsidR="004918BA" w:rsidRPr="00774E14">
        <w:rPr>
          <w:rFonts w:ascii="Georgia" w:hAnsi="Georgia" w:cs="Times New Roman"/>
          <w:b/>
          <w:i/>
          <w:shadow/>
          <w:color w:val="FF6600"/>
          <w:sz w:val="40"/>
          <w:szCs w:val="40"/>
        </w:rPr>
        <w:t>дошкольном образовательном учреждении</w:t>
      </w:r>
    </w:p>
    <w:p w:rsidR="005E219F" w:rsidRPr="004918BA" w:rsidRDefault="005E219F" w:rsidP="004918BA">
      <w:pPr>
        <w:spacing w:after="0" w:line="240" w:lineRule="auto"/>
        <w:jc w:val="both"/>
        <w:rPr>
          <w:rFonts w:ascii="Times New Roman" w:hAnsi="Times New Roman" w:cs="Times New Roman"/>
          <w:color w:val="FF5050"/>
          <w:sz w:val="28"/>
          <w:szCs w:val="28"/>
        </w:rPr>
      </w:pPr>
    </w:p>
    <w:p w:rsidR="004918BA" w:rsidRDefault="005E219F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9F">
        <w:rPr>
          <w:rFonts w:ascii="Times New Roman" w:hAnsi="Times New Roman" w:cs="Times New Roman"/>
          <w:sz w:val="28"/>
          <w:szCs w:val="28"/>
        </w:rPr>
        <w:t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 В то же время, 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</w:p>
    <w:p w:rsidR="004918BA" w:rsidRDefault="005E219F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9F">
        <w:rPr>
          <w:rFonts w:ascii="Times New Roman" w:hAnsi="Times New Roman" w:cs="Times New Roman"/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5E219F" w:rsidRPr="005E219F" w:rsidRDefault="005E219F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9F">
        <w:rPr>
          <w:rFonts w:ascii="Times New Roman" w:hAnsi="Times New Roman" w:cs="Times New Roman"/>
          <w:sz w:val="28"/>
          <w:szCs w:val="28"/>
        </w:rPr>
        <w:t>Правильный подбор продуктов -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Таким образом, во всех ДОУ с продолжительностью пребывания детей более 3,5 часов организовывается горячее питание воспитанников, предусматривающее такое количество приемов пищи и их периодичность, чтобы длительность промежутков между отдельными приемами пищи не превышала 3,5 - 4 часов.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5E219F" w:rsidRPr="005E219F" w:rsidRDefault="005E219F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9F">
        <w:rPr>
          <w:rFonts w:ascii="Times New Roman" w:hAnsi="Times New Roman" w:cs="Times New Roman"/>
          <w:sz w:val="28"/>
          <w:szCs w:val="28"/>
        </w:rPr>
        <w:t xml:space="preserve">Дети, посещающие ДОУ, основную часть суточного рациона питания (не менее 70%) получают именно в этих учреждениях. Поэтому организация питания в ДОУ </w:t>
      </w:r>
      <w:r w:rsidRPr="005E219F">
        <w:rPr>
          <w:rFonts w:ascii="Times New Roman" w:hAnsi="Times New Roman" w:cs="Times New Roman"/>
          <w:sz w:val="28"/>
          <w:szCs w:val="28"/>
        </w:rPr>
        <w:lastRenderedPageBreak/>
        <w:t>должна предусматривать обеспечение детей большей частью необходимых им энергии и пищевых веществ.</w:t>
      </w:r>
    </w:p>
    <w:p w:rsidR="005E219F" w:rsidRPr="005E219F" w:rsidRDefault="005E219F" w:rsidP="00491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19F">
        <w:rPr>
          <w:rFonts w:ascii="Times New Roman" w:hAnsi="Times New Roman" w:cs="Times New Roman"/>
          <w:sz w:val="28"/>
          <w:szCs w:val="28"/>
        </w:rPr>
        <w:t>При этом основными принципами организации питания в ДОУ должны служить:</w:t>
      </w:r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19F" w:rsidRPr="005E219F">
        <w:rPr>
          <w:rFonts w:ascii="Times New Roman" w:hAnsi="Times New Roman" w:cs="Times New Roman"/>
          <w:sz w:val="28"/>
          <w:szCs w:val="28"/>
        </w:rPr>
        <w:t>Адекватная энергетическая ценность рационов, соответствующая энерготратам детей.</w:t>
      </w:r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E219F" w:rsidRPr="005E219F">
        <w:rPr>
          <w:rFonts w:ascii="Times New Roman" w:hAnsi="Times New Roman" w:cs="Times New Roman"/>
          <w:sz w:val="28"/>
          <w:szCs w:val="28"/>
        </w:rPr>
        <w:t>Сбалансированность рациона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 (в таблицах 3.1, 3.2, 3.3, 3.4 приведены извлечения из «Норм физиологической потребности в пищевых веществах и энергии для различных групп населения СССР», утвержденных Коллегией Минздрава СССР 17.04.1991).</w:t>
      </w:r>
      <w:proofErr w:type="gramEnd"/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19F" w:rsidRPr="005E219F">
        <w:rPr>
          <w:rFonts w:ascii="Times New Roman" w:hAnsi="Times New Roman" w:cs="Times New Roman"/>
          <w:sz w:val="28"/>
          <w:szCs w:val="28"/>
        </w:rPr>
        <w:t>Максимальное разнообразие рациона, являющееся основным условием обеспечения его сбалансированности, которое достигается путем использования достаточного ассортимента продуктов и различных способов кулинарной обработки.</w:t>
      </w:r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19F" w:rsidRPr="005E219F">
        <w:rPr>
          <w:rFonts w:ascii="Times New Roman" w:hAnsi="Times New Roman" w:cs="Times New Roman"/>
          <w:sz w:val="28"/>
          <w:szCs w:val="28"/>
        </w:rPr>
        <w:t>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</w:t>
      </w:r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219F" w:rsidRPr="005E219F">
        <w:rPr>
          <w:rFonts w:ascii="Times New Roman" w:hAnsi="Times New Roman" w:cs="Times New Roman"/>
          <w:sz w:val="28"/>
          <w:szCs w:val="28"/>
        </w:rPr>
        <w:t>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детей с хроническими заболеваниями (вне стадии обострения) или компенсированными функциональными нарушениями органов желудочно-кишечного тракта (щадящее питание).</w:t>
      </w:r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219F" w:rsidRPr="005E219F">
        <w:rPr>
          <w:rFonts w:ascii="Times New Roman" w:hAnsi="Times New Roman" w:cs="Times New Roman"/>
          <w:sz w:val="28"/>
          <w:szCs w:val="28"/>
        </w:rPr>
        <w:t>Учет индивидуальных особенностей детей (в том числе непереносимость ими отдельных продуктов и блюд).</w:t>
      </w:r>
    </w:p>
    <w:p w:rsidR="005E219F" w:rsidRPr="005E219F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E219F" w:rsidRPr="005E219F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5E219F" w:rsidRPr="005E219F" w:rsidRDefault="005E219F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BA" w:rsidRPr="004918BA" w:rsidRDefault="004918BA" w:rsidP="00774E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lastRenderedPageBreak/>
        <w:t>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1,5 до 3 лет и от 4 до 6 лет.</w:t>
      </w:r>
    </w:p>
    <w:p w:rsidR="004918BA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BA">
        <w:rPr>
          <w:rFonts w:ascii="Times New Roman" w:hAnsi="Times New Roman" w:cs="Times New Roman"/>
          <w:sz w:val="28"/>
          <w:szCs w:val="28"/>
        </w:rPr>
        <w:t>Как правило, дети, находящиеся в ДОУ в дневное время (в течение 9-10 часов получают трехразовое питание (завтрак, обед, полдник) которое обеспечивает их суточную потребность в пищевых веществах и энергии примерно на 75-80 %. При этом на долю завтрака приходится 25 % суточной пищевой ценности рациона питания, на долю обеда -35-40 %, полдника - 15 %. Ужин, на который остается 20-25% суточной пищевой ценности, дети получают</w:t>
      </w:r>
      <w:proofErr w:type="gramEnd"/>
      <w:r w:rsidRPr="004918BA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 xml:space="preserve">Для детей, находящихся в ДОУ 12 часов, можно организовать как трехразовое (наиболее распространенное), так и четырехразовое питание. В первом случае их питание состоит из завтрака, на который приходится 25 % суточной пищевой ценности рациона питания, обеда (25 %) и более калорийного, чем обычно, полдника (20-25 %), (так называемый «уплотненный» полдник). </w:t>
      </w:r>
      <w:proofErr w:type="gramStart"/>
      <w:r w:rsidRPr="004918BA">
        <w:rPr>
          <w:rFonts w:ascii="Times New Roman" w:hAnsi="Times New Roman" w:cs="Times New Roman"/>
          <w:sz w:val="28"/>
          <w:szCs w:val="28"/>
        </w:rPr>
        <w:t>Реже предусматривается четвертый прием пищи - ужин, составляющий 25 % суточной пищевой ценности (при этом полдник делают более легким из расчета 10 % суточной пищевой ценности).</w:t>
      </w:r>
      <w:proofErr w:type="gramEnd"/>
      <w:r w:rsidRPr="004918BA">
        <w:rPr>
          <w:rFonts w:ascii="Times New Roman" w:hAnsi="Times New Roman" w:cs="Times New Roman"/>
          <w:sz w:val="28"/>
          <w:szCs w:val="28"/>
        </w:rPr>
        <w:t xml:space="preserve"> Так же организуют четырехразовое питание в круглосуточных группах (в ДОУ с 24-часовым режимом функционирования).</w:t>
      </w:r>
    </w:p>
    <w:p w:rsidR="004918BA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Если все дети в группе пребывают в ДОУ круглосуточно, в таких группах рекомендуется предусматривать пятиразовое питание воспитанников - завтрак, обед, полдник, ужин, а также дополнительный прием пищи перед сном (последний обычно состоит из кисломолочного напитка и хлеба или булочного изделия, составляющий около 7-10 % от энергетической ценно</w:t>
      </w:r>
      <w:r>
        <w:rPr>
          <w:rFonts w:ascii="Times New Roman" w:hAnsi="Times New Roman" w:cs="Times New Roman"/>
          <w:sz w:val="28"/>
          <w:szCs w:val="28"/>
        </w:rPr>
        <w:t>сти суточного рациона питания).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</w:t>
      </w:r>
    </w:p>
    <w:p w:rsidR="004918BA" w:rsidRDefault="004918BA" w:rsidP="00491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Основой организации рационального питания детей в ДОУ является соблюдение рекомендуемых прод</w:t>
      </w:r>
      <w:r>
        <w:rPr>
          <w:rFonts w:ascii="Times New Roman" w:hAnsi="Times New Roman" w:cs="Times New Roman"/>
          <w:sz w:val="28"/>
          <w:szCs w:val="28"/>
        </w:rPr>
        <w:t xml:space="preserve">уктовых наборов, </w:t>
      </w:r>
      <w:r w:rsidRPr="004918BA">
        <w:rPr>
          <w:rFonts w:ascii="Times New Roman" w:hAnsi="Times New Roman" w:cs="Times New Roman"/>
          <w:sz w:val="28"/>
          <w:szCs w:val="28"/>
        </w:rPr>
        <w:t>а также разработанных на их основе типовых рационов питания (примерных меню).</w:t>
      </w:r>
    </w:p>
    <w:p w:rsidR="002B64F1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lastRenderedPageBreak/>
        <w:t xml:space="preserve">Выход блюд и кулинарных изделий предусматривается в соответствии с действующей нормативной и 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документацией. 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родителям необходимо систематически предоставлять сведения о продуктах и блюдах, которые ребенок получил в течение дня в ДОУ и пищевой ценности рациона питания, для чего практикуется вывешивание в группах ежедневного рациона питания (меню). Кроме того, педагогам и медицинским работникам детского сада следует давать родителям рекомендации по составу «домашних» ужинов и питанию ребенка в выходные и праздничные дни. При этом на ужин рекомендуются те продукты и блюда, которые ребенок не получал в детском саду. В выходные и праздничные дни рацион питания ребенка по продуктовому набору и пищевой ценности лучше максимально приближать к рациону, получаемому им в ДОУ.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Проводя с родителями беседы о детском питании, важно также предупредить их о том, чтобы утром, до отправления ребенка в детский сад, его не кормили,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 и (или) какие-либо фрукты.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Говоря об организации питания детей в ДОУ, следует остановиться на особенностях питания ребенка в период адаптации к этому учреждению.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lastRenderedPageBreak/>
        <w:t>Перед поступлением ребенка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</w:t>
      </w:r>
    </w:p>
    <w:p w:rsidR="004918BA" w:rsidRPr="004918BA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B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918BA">
        <w:rPr>
          <w:rFonts w:ascii="Times New Roman" w:hAnsi="Times New Roman" w:cs="Times New Roman"/>
          <w:sz w:val="28"/>
          <w:szCs w:val="28"/>
        </w:rPr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4918BA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4918BA">
        <w:rPr>
          <w:rFonts w:ascii="Times New Roman" w:hAnsi="Times New Roman" w:cs="Times New Roman"/>
          <w:sz w:val="28"/>
          <w:szCs w:val="28"/>
        </w:rPr>
        <w:t xml:space="preserve"> есть самостоятельно, первое время воспитателям следует кормить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4918BA" w:rsidRPr="005E219F" w:rsidRDefault="004918BA" w:rsidP="004918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sz w:val="28"/>
          <w:szCs w:val="28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следует проводить дополнительную витаминизацию рациона питания детей, используя широкий ассортимент имеющихся витаминизированных пищевых продуктов и напитков (</w:t>
      </w:r>
      <w:proofErr w:type="gramStart"/>
      <w:r w:rsidRPr="004918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918BA">
        <w:rPr>
          <w:rFonts w:ascii="Times New Roman" w:hAnsi="Times New Roman" w:cs="Times New Roman"/>
          <w:sz w:val="28"/>
          <w:szCs w:val="28"/>
        </w:rPr>
        <w:t>. приложение А), а при необходимости (по заключению врача), также поливитаминных препаратов (витаминно-минеральных комплексов).</w:t>
      </w:r>
    </w:p>
    <w:sectPr w:rsidR="004918BA" w:rsidRPr="005E219F" w:rsidSect="007E40C4">
      <w:pgSz w:w="11906" w:h="16838"/>
      <w:pgMar w:top="851" w:right="851" w:bottom="851" w:left="851" w:header="708" w:footer="708" w:gutter="0"/>
      <w:pgBorders w:offsetFrom="page">
        <w:top w:val="thickThinMediumGap" w:sz="24" w:space="24" w:color="FF6600"/>
        <w:left w:val="thickThinMediumGap" w:sz="24" w:space="24" w:color="FF6600"/>
        <w:bottom w:val="thinThickMediumGap" w:sz="24" w:space="24" w:color="FF6600"/>
        <w:right w:val="thinThickMediumGap" w:sz="2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19F"/>
    <w:rsid w:val="00193DE7"/>
    <w:rsid w:val="0029627F"/>
    <w:rsid w:val="002B64F1"/>
    <w:rsid w:val="003519EA"/>
    <w:rsid w:val="00421271"/>
    <w:rsid w:val="00463EAA"/>
    <w:rsid w:val="004918BA"/>
    <w:rsid w:val="005E219F"/>
    <w:rsid w:val="00774E14"/>
    <w:rsid w:val="007E40C4"/>
    <w:rsid w:val="00846F3D"/>
    <w:rsid w:val="008A6F78"/>
    <w:rsid w:val="009171C3"/>
    <w:rsid w:val="0095524C"/>
    <w:rsid w:val="0095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</cp:lastModifiedBy>
  <cp:revision>4</cp:revision>
  <cp:lastPrinted>2013-02-08T07:16:00Z</cp:lastPrinted>
  <dcterms:created xsi:type="dcterms:W3CDTF">2012-03-11T06:31:00Z</dcterms:created>
  <dcterms:modified xsi:type="dcterms:W3CDTF">2013-02-08T08:29:00Z</dcterms:modified>
</cp:coreProperties>
</file>